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CA" w:rsidRDefault="003C64CA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3</w:t>
      </w:r>
    </w:p>
    <w:p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</w:p>
    <w:p w:rsidR="005419C6" w:rsidRPr="00337102" w:rsidRDefault="005419C6" w:rsidP="005419C6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:rsidR="005419C6" w:rsidRDefault="005419C6" w:rsidP="005419C6">
      <w:pPr>
        <w:spacing w:line="360" w:lineRule="auto"/>
        <w:ind w:firstLine="288"/>
        <w:jc w:val="center"/>
        <w:rPr>
          <w:b/>
          <w:lang w:val="bg-BG"/>
        </w:rPr>
      </w:pPr>
    </w:p>
    <w:p w:rsidR="005419C6" w:rsidRDefault="005419C6" w:rsidP="005419C6">
      <w:pPr>
        <w:spacing w:line="360" w:lineRule="auto"/>
        <w:rPr>
          <w:b/>
          <w:lang w:val="bg-BG"/>
        </w:rPr>
      </w:pPr>
    </w:p>
    <w:p w:rsidR="005419C6" w:rsidRDefault="005419C6" w:rsidP="005419C6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:rsidR="005419C6" w:rsidRDefault="005419C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A9317D" w:rsidRPr="00533756" w:rsidRDefault="00A9317D" w:rsidP="00A9317D">
      <w:pPr>
        <w:spacing w:line="360" w:lineRule="auto"/>
        <w:jc w:val="center"/>
        <w:rPr>
          <w:b/>
          <w:color w:val="000000"/>
          <w:spacing w:val="2"/>
          <w:lang w:val="bg-BG"/>
        </w:rPr>
      </w:pPr>
      <w:r w:rsidRPr="0027620E">
        <w:rPr>
          <w:b/>
          <w:bCs/>
          <w:lang w:val="bg-BG"/>
        </w:rPr>
        <w:t xml:space="preserve">"Мониторинг и поддръжка на </w:t>
      </w:r>
      <w:proofErr w:type="spellStart"/>
      <w:r w:rsidRPr="0027620E">
        <w:rPr>
          <w:b/>
          <w:bCs/>
          <w:lang w:val="bg-BG"/>
        </w:rPr>
        <w:t>хвостохранилище</w:t>
      </w:r>
      <w:proofErr w:type="spellEnd"/>
      <w:r w:rsidRPr="0027620E">
        <w:rPr>
          <w:b/>
          <w:bCs/>
          <w:lang w:val="bg-BG"/>
        </w:rPr>
        <w:t xml:space="preserve"> "Радка"</w:t>
      </w:r>
      <w:r>
        <w:rPr>
          <w:b/>
          <w:bCs/>
          <w:lang w:val="bg-BG"/>
        </w:rPr>
        <w:t xml:space="preserve">, </w:t>
      </w:r>
      <w:r w:rsidRPr="00533756">
        <w:rPr>
          <w:b/>
          <w:bCs/>
          <w:lang w:val="bg-BG"/>
        </w:rPr>
        <w:t>обособена позиция №</w:t>
      </w:r>
      <w:r>
        <w:rPr>
          <w:b/>
          <w:bCs/>
          <w:lang w:val="bg-BG"/>
        </w:rPr>
        <w:t xml:space="preserve"> </w:t>
      </w:r>
      <w:r w:rsidRPr="00533756">
        <w:rPr>
          <w:b/>
          <w:bCs/>
          <w:lang w:val="bg-BG"/>
        </w:rPr>
        <w:t>1 с предмет</w:t>
      </w:r>
      <w:r>
        <w:rPr>
          <w:b/>
          <w:bCs/>
          <w:lang w:val="bg-BG"/>
        </w:rPr>
        <w:t xml:space="preserve">: </w:t>
      </w:r>
      <w:r w:rsidRPr="0027620E">
        <w:rPr>
          <w:b/>
          <w:bCs/>
          <w:lang w:val="bg-BG"/>
        </w:rPr>
        <w:t xml:space="preserve">„Провеждане на контролно-измервателни, възстановителни и поддържащи дейности на </w:t>
      </w:r>
      <w:proofErr w:type="spellStart"/>
      <w:r w:rsidRPr="0027620E">
        <w:rPr>
          <w:b/>
          <w:bCs/>
          <w:lang w:val="bg-BG"/>
        </w:rPr>
        <w:t>хвостохранилище</w:t>
      </w:r>
      <w:proofErr w:type="spellEnd"/>
      <w:r w:rsidRPr="0027620E">
        <w:rPr>
          <w:b/>
          <w:bCs/>
          <w:lang w:val="bg-BG"/>
        </w:rPr>
        <w:t xml:space="preserve"> „Радка” </w:t>
      </w:r>
      <w:r w:rsidRPr="00533756">
        <w:rPr>
          <w:b/>
          <w:bCs/>
          <w:lang w:val="bg-BG"/>
        </w:rPr>
        <w:t xml:space="preserve">за период от </w:t>
      </w:r>
      <w:r>
        <w:rPr>
          <w:b/>
          <w:bCs/>
          <w:lang w:val="bg-BG"/>
        </w:rPr>
        <w:t>пет</w:t>
      </w:r>
      <w:r w:rsidRPr="00533756">
        <w:rPr>
          <w:b/>
          <w:bCs/>
          <w:lang w:val="bg-BG"/>
        </w:rPr>
        <w:t xml:space="preserve"> години”</w:t>
      </w:r>
    </w:p>
    <w:p w:rsidR="00B117F6" w:rsidRPr="00533756" w:rsidRDefault="00B117F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</w:p>
    <w:p w:rsidR="005419C6" w:rsidRDefault="005419C6" w:rsidP="005419C6">
      <w:pPr>
        <w:tabs>
          <w:tab w:val="left" w:pos="250"/>
        </w:tabs>
        <w:spacing w:line="360" w:lineRule="auto"/>
        <w:ind w:right="11"/>
        <w:jc w:val="center"/>
        <w:rPr>
          <w:bCs/>
          <w:lang w:val="bg-BG"/>
        </w:rPr>
      </w:pP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:rsidR="005419C6" w:rsidRDefault="005419C6" w:rsidP="005419C6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:rsidR="005419C6" w:rsidRDefault="005419C6" w:rsidP="005419C6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:rsidR="005419C6" w:rsidRPr="00337102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:rsidR="005419C6" w:rsidRDefault="005419C6" w:rsidP="005419C6">
      <w:pPr>
        <w:spacing w:line="360" w:lineRule="auto"/>
        <w:jc w:val="both"/>
        <w:rPr>
          <w:b/>
          <w:lang w:val="bg-BG"/>
        </w:rPr>
      </w:pPr>
    </w:p>
    <w:p w:rsidR="005419C6" w:rsidRDefault="005419C6" w:rsidP="005419C6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:rsidR="005419C6" w:rsidRDefault="005419C6" w:rsidP="005419C6">
      <w:pPr>
        <w:spacing w:line="360" w:lineRule="auto"/>
        <w:ind w:right="113"/>
        <w:jc w:val="both"/>
        <w:rPr>
          <w:b/>
          <w:bCs/>
          <w:color w:val="000000"/>
          <w:spacing w:val="6"/>
          <w:lang w:val="bg-BG"/>
        </w:rPr>
      </w:pPr>
      <w:r>
        <w:rPr>
          <w:lang w:val="bg-BG"/>
        </w:rPr>
        <w:tab/>
        <w:t xml:space="preserve">1. С настоящото поемаме ангажимент да изпълним предмета на обществената поръчка </w:t>
      </w:r>
      <w:r w:rsidR="00A9317D" w:rsidRPr="00A9317D">
        <w:rPr>
          <w:lang w:val="bg-BG"/>
        </w:rPr>
        <w:t xml:space="preserve">"Мониторинг и поддръжка на </w:t>
      </w:r>
      <w:proofErr w:type="spellStart"/>
      <w:r w:rsidR="00A9317D" w:rsidRPr="00A9317D">
        <w:rPr>
          <w:lang w:val="bg-BG"/>
        </w:rPr>
        <w:t>хвостохранилище</w:t>
      </w:r>
      <w:proofErr w:type="spellEnd"/>
      <w:r w:rsidR="00A9317D" w:rsidRPr="00A9317D">
        <w:rPr>
          <w:lang w:val="bg-BG"/>
        </w:rPr>
        <w:t xml:space="preserve"> "Радка", обособена позиция № 1 с предмет: „Провеждане на контролно-измервателни, възстановителни и поддържащи дейности на </w:t>
      </w:r>
      <w:proofErr w:type="spellStart"/>
      <w:r w:rsidR="00A9317D" w:rsidRPr="00A9317D">
        <w:rPr>
          <w:lang w:val="bg-BG"/>
        </w:rPr>
        <w:t>хвостохранилище</w:t>
      </w:r>
      <w:proofErr w:type="spellEnd"/>
      <w:r w:rsidR="00A9317D" w:rsidRPr="00A9317D">
        <w:rPr>
          <w:lang w:val="bg-BG"/>
        </w:rPr>
        <w:t xml:space="preserve"> „Радка” за период от пет години”</w:t>
      </w:r>
      <w:r>
        <w:rPr>
          <w:b/>
          <w:bCs/>
          <w:color w:val="000000"/>
          <w:spacing w:val="6"/>
          <w:lang w:val="bg-BG"/>
        </w:rPr>
        <w:t xml:space="preserve"> </w:t>
      </w:r>
      <w:r>
        <w:rPr>
          <w:lang w:val="bg-BG"/>
        </w:rPr>
        <w:t>в съответствие с изискванията, заложени в решението и обявлението за обществената поръчка, в Техническата спецификация, работния проект и в останалата част от документацията.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  <w:t>2. Общата стойност на нашето предложение за изпълнение на предмета на обособената позиция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3. Посочената обща цена за изпълнение на обособената позиция е формирана от стойностите – единични и общи цени, посочени в Количествено-стойностната сметка, неразделна част от настоящото предложение. Приемаме, че Възложителят ще заплати само действително извършените и приети количества и видове работи. Съгласни сме с начина на приемане на изпълнените дейности и с механизма на плащане, определени в проекта на договор.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4. Декларирам/е, че предлаганите единични и обща цени са крайни и включват всички разходи за изпълнението на предмета на поръчката. Предложените единични цени не подлежат на увеличение за срока на действие на договора, освен в предвидените в закона и договора случаи.</w:t>
      </w:r>
    </w:p>
    <w:p w:rsidR="005419C6" w:rsidRDefault="005419C6" w:rsidP="005419C6">
      <w:pPr>
        <w:spacing w:line="360" w:lineRule="auto"/>
        <w:jc w:val="both"/>
        <w:rPr>
          <w:i/>
          <w:color w:val="000000"/>
          <w:lang w:val="bg-BG"/>
        </w:rPr>
      </w:pPr>
      <w:r>
        <w:rPr>
          <w:i/>
          <w:color w:val="000000"/>
          <w:u w:val="single"/>
          <w:lang w:val="bg-BG"/>
        </w:rPr>
        <w:t>Приложение:</w:t>
      </w:r>
      <w:r>
        <w:rPr>
          <w:i/>
          <w:color w:val="000000"/>
          <w:lang w:val="bg-BG"/>
        </w:rPr>
        <w:t xml:space="preserve"> </w:t>
      </w:r>
    </w:p>
    <w:p w:rsidR="005419C6" w:rsidRDefault="005419C6" w:rsidP="005419C6">
      <w:pPr>
        <w:pStyle w:val="ListParagraph"/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Количествено-стойностна сметка (по образец в </w:t>
      </w:r>
      <w:r>
        <w:rPr>
          <w:rFonts w:ascii="Times New Roman" w:hAnsi="Times New Roman"/>
          <w:i/>
          <w:color w:val="000000"/>
          <w:szCs w:val="24"/>
        </w:rPr>
        <w:t xml:space="preserve">Приложение № </w:t>
      </w:r>
      <w:r w:rsidR="001129BF">
        <w:rPr>
          <w:rFonts w:ascii="Times New Roman" w:hAnsi="Times New Roman"/>
          <w:i/>
          <w:color w:val="000000"/>
          <w:szCs w:val="24"/>
        </w:rPr>
        <w:t>3</w:t>
      </w:r>
      <w:r w:rsidR="00E14DA3">
        <w:rPr>
          <w:rFonts w:ascii="Times New Roman" w:hAnsi="Times New Roman"/>
          <w:i/>
          <w:color w:val="000000"/>
          <w:szCs w:val="24"/>
        </w:rPr>
        <w:t>.1</w:t>
      </w:r>
      <w:r>
        <w:rPr>
          <w:rFonts w:ascii="Times New Roman" w:hAnsi="Times New Roman"/>
          <w:color w:val="000000"/>
          <w:szCs w:val="24"/>
        </w:rPr>
        <w:t>).</w:t>
      </w:r>
    </w:p>
    <w:p w:rsidR="005419C6" w:rsidRDefault="005419C6" w:rsidP="005419C6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:rsidR="005419C6" w:rsidRDefault="005419C6" w:rsidP="005419C6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Предлаганите от участника единични и обща цени трябва да бъдат посочени в български лева, с точност до втория знак след десетичната запетая и без включен ДДС. Те трябва да включват всички разходи, свързани с пълното и качествено изпълнение на поръчката, вкл. административни, транспортни и режийни разходи, комисиони, разходи за доставки, организация, за работна ръка, печалба и др.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5419C6" w:rsidRPr="000D0CE6" w:rsidRDefault="005419C6" w:rsidP="005419C6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5419C6" w:rsidRDefault="005419C6" w:rsidP="005419C6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5419C6" w:rsidRDefault="005419C6" w:rsidP="005419C6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p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5C" w:rsidRDefault="001E265C">
      <w:r>
        <w:separator/>
      </w:r>
    </w:p>
  </w:endnote>
  <w:endnote w:type="continuationSeparator" w:id="0">
    <w:p w:rsidR="001E265C" w:rsidRDefault="001E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5C" w:rsidRDefault="001E265C">
      <w:r>
        <w:separator/>
      </w:r>
    </w:p>
  </w:footnote>
  <w:footnote w:type="continuationSeparator" w:id="0">
    <w:p w:rsidR="001E265C" w:rsidRDefault="001E265C">
      <w:r>
        <w:continuationSeparator/>
      </w:r>
    </w:p>
  </w:footnote>
  <w:footnote w:id="1">
    <w:p w:rsidR="005419C6" w:rsidRDefault="005419C6" w:rsidP="005419C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:rsidR="005419C6" w:rsidRDefault="005419C6" w:rsidP="005419C6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:rsidR="005419C6" w:rsidRDefault="005419C6" w:rsidP="00541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57A9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29BF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265C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55A"/>
    <w:rsid w:val="003A297C"/>
    <w:rsid w:val="003A5FDD"/>
    <w:rsid w:val="003B2AE1"/>
    <w:rsid w:val="003C0898"/>
    <w:rsid w:val="003C64CA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4440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19C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5435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17AE0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0331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5EAC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9317D"/>
    <w:rsid w:val="00AA39F1"/>
    <w:rsid w:val="00AA58CE"/>
    <w:rsid w:val="00AA65EF"/>
    <w:rsid w:val="00AB080A"/>
    <w:rsid w:val="00AB3E78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17F6"/>
    <w:rsid w:val="00B12E67"/>
    <w:rsid w:val="00B155C8"/>
    <w:rsid w:val="00B21AF2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47F24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14DA3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64E50"/>
    <w:rsid w:val="00E74B94"/>
    <w:rsid w:val="00E7642D"/>
    <w:rsid w:val="00E80562"/>
    <w:rsid w:val="00E805C3"/>
    <w:rsid w:val="00E87C62"/>
    <w:rsid w:val="00E92CAC"/>
    <w:rsid w:val="00E951DB"/>
    <w:rsid w:val="00EA4156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3DBF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86FD92-BBC7-4BC6-8C38-0C26BD45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3103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Asen Iliev</cp:lastModifiedBy>
  <cp:revision>2</cp:revision>
  <cp:lastPrinted>2018-12-28T10:55:00Z</cp:lastPrinted>
  <dcterms:created xsi:type="dcterms:W3CDTF">2020-06-09T15:10:00Z</dcterms:created>
  <dcterms:modified xsi:type="dcterms:W3CDTF">2020-06-09T15:10:00Z</dcterms:modified>
</cp:coreProperties>
</file>